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E2" w:rsidRDefault="003C14E2" w:rsidP="003C14E2">
      <w:pPr>
        <w:tabs>
          <w:tab w:val="left" w:pos="3355"/>
        </w:tabs>
        <w:rPr>
          <w:sz w:val="52"/>
        </w:rPr>
      </w:pPr>
      <w:r w:rsidRPr="001A31E6">
        <w:rPr>
          <w:sz w:val="44"/>
        </w:rPr>
        <w:t>CARE</w:t>
      </w:r>
    </w:p>
    <w:p w:rsidR="003C14E2" w:rsidRDefault="003C14E2" w:rsidP="003C14E2">
      <w:pPr>
        <w:pStyle w:val="ListParagraph"/>
        <w:numPr>
          <w:ilvl w:val="0"/>
          <w:numId w:val="1"/>
        </w:numPr>
        <w:tabs>
          <w:tab w:val="left" w:pos="3355"/>
        </w:tabs>
      </w:pPr>
      <w:r>
        <w:t>Wat is uw functie bij CARE Nederland en wat houdt die precies in?</w:t>
      </w:r>
    </w:p>
    <w:p w:rsidR="00610723" w:rsidRDefault="00610723" w:rsidP="00610723">
      <w:pPr>
        <w:tabs>
          <w:tab w:val="left" w:pos="3355"/>
        </w:tabs>
      </w:pPr>
      <w:r w:rsidRPr="00610723">
        <w:rPr>
          <w:highlight w:val="yellow"/>
        </w:rPr>
        <w:t xml:space="preserve">NOK: Ik </w:t>
      </w:r>
      <w:r w:rsidR="000E230D" w:rsidRPr="00610723">
        <w:rPr>
          <w:highlight w:val="yellow"/>
        </w:rPr>
        <w:t>coördineer</w:t>
      </w:r>
      <w:r w:rsidRPr="00610723">
        <w:rPr>
          <w:highlight w:val="yellow"/>
        </w:rPr>
        <w:t xml:space="preserve"> alle noodhulp activiteiten (en dat zijn er heel wat momenteel) en ben daarnaast het aanspreekpunt binnen  CARE International op het gebied van Rampen Risico Vermindering (DRR). En ik ben ook nog adviseur op het g</w:t>
      </w:r>
      <w:r w:rsidR="006D5B5D">
        <w:rPr>
          <w:highlight w:val="yellow"/>
        </w:rPr>
        <w:t>ebied van Veiligheid (Safety &amp; S</w:t>
      </w:r>
      <w:r w:rsidRPr="00610723">
        <w:rPr>
          <w:highlight w:val="yellow"/>
        </w:rPr>
        <w:t>ecurity). Ik verveel mij niet zo vaak dus ;-).</w:t>
      </w:r>
    </w:p>
    <w:p w:rsidR="003C14E2" w:rsidRDefault="003C14E2" w:rsidP="003C14E2">
      <w:pPr>
        <w:tabs>
          <w:tab w:val="left" w:pos="3355"/>
        </w:tabs>
      </w:pPr>
      <w:r>
        <w:t xml:space="preserve">Op de site van CARE Nederland staat dat CARE: </w:t>
      </w:r>
      <w:r>
        <w:br/>
        <w:t xml:space="preserve"> - hulp biedt aan </w:t>
      </w:r>
      <w:r w:rsidR="008E33CD">
        <w:t>slachtoffers als er rampen zijn,</w:t>
      </w:r>
      <w:r>
        <w:br/>
        <w:t xml:space="preserve"> - na rampen landen</w:t>
      </w:r>
      <w:r w:rsidR="008E33CD">
        <w:t xml:space="preserve"> helpt er weer bovenop te komen,</w:t>
      </w:r>
      <w:r>
        <w:br/>
        <w:t xml:space="preserve"> - rampen voorkomt en maatregelen neemt om de impact bij nieuwe rampen te verkleinen. </w:t>
      </w:r>
    </w:p>
    <w:p w:rsidR="003C14E2" w:rsidRDefault="003C14E2" w:rsidP="003C14E2">
      <w:pPr>
        <w:pStyle w:val="ListParagraph"/>
        <w:numPr>
          <w:ilvl w:val="0"/>
          <w:numId w:val="1"/>
        </w:numPr>
        <w:tabs>
          <w:tab w:val="left" w:pos="3355"/>
        </w:tabs>
      </w:pPr>
      <w:r>
        <w:t>Welke van deze maatregelen levert CARE aan Indonesië?</w:t>
      </w:r>
    </w:p>
    <w:p w:rsidR="00610723" w:rsidRDefault="00610723" w:rsidP="00610723">
      <w:pPr>
        <w:tabs>
          <w:tab w:val="left" w:pos="3355"/>
        </w:tabs>
      </w:pPr>
      <w:r w:rsidRPr="00610723">
        <w:rPr>
          <w:highlight w:val="yellow"/>
        </w:rPr>
        <w:t>NOK: Indonesië is al vanaf het ontstaan van CARE Nederland een van onze zogenaamde “focuslanden” en wij hebben er al veel projecten uitgevoerd, zowel op het gebied van noodhulp (bv na de tsunami), wederopbouw, en duurzame ontwikkeling. Aangezien Indonesië een van de meest rampgevoelige landen ter wereld is hebben onze programma</w:t>
      </w:r>
      <w:r w:rsidR="006D5B5D">
        <w:rPr>
          <w:highlight w:val="yellow"/>
        </w:rPr>
        <w:t>’</w:t>
      </w:r>
      <w:r w:rsidRPr="00610723">
        <w:rPr>
          <w:highlight w:val="yellow"/>
        </w:rPr>
        <w:t xml:space="preserve">s </w:t>
      </w:r>
      <w:r w:rsidR="006D5B5D">
        <w:rPr>
          <w:highlight w:val="yellow"/>
        </w:rPr>
        <w:t xml:space="preserve">altijd </w:t>
      </w:r>
      <w:r w:rsidRPr="00610723">
        <w:rPr>
          <w:highlight w:val="yellow"/>
        </w:rPr>
        <w:t>speciale aandacht voor DRR.</w:t>
      </w:r>
    </w:p>
    <w:p w:rsidR="003C14E2" w:rsidRDefault="003C14E2" w:rsidP="003C14E2">
      <w:pPr>
        <w:pStyle w:val="ListParagraph"/>
        <w:numPr>
          <w:ilvl w:val="1"/>
          <w:numId w:val="1"/>
        </w:numPr>
        <w:tabs>
          <w:tab w:val="left" w:pos="3355"/>
        </w:tabs>
      </w:pPr>
      <w:r>
        <w:t>Hoe recent heeft CARE Nederland Indonesië geholpen?</w:t>
      </w:r>
    </w:p>
    <w:p w:rsidR="00610723" w:rsidRDefault="00610723" w:rsidP="00610723">
      <w:pPr>
        <w:tabs>
          <w:tab w:val="left" w:pos="3355"/>
        </w:tabs>
      </w:pPr>
      <w:r w:rsidRPr="00610723">
        <w:rPr>
          <w:highlight w:val="yellow"/>
        </w:rPr>
        <w:t>NOK: Er loopt momenteel een groot programma genaamd “Partners for Resilience” wat speciaal aandacht geeft aan DRR, klimaatverandering en natuurbescherming en beheer. Verder zijn we bezig een aantal nieuwe projecten te ontwikkelen, o.a. op het gebied van DRR en vrouwenrechten en economische ontwikkeling.</w:t>
      </w:r>
    </w:p>
    <w:p w:rsidR="003C14E2" w:rsidRDefault="003C14E2" w:rsidP="003C14E2">
      <w:pPr>
        <w:pStyle w:val="ListParagraph"/>
        <w:numPr>
          <w:ilvl w:val="1"/>
          <w:numId w:val="1"/>
        </w:numPr>
        <w:tabs>
          <w:tab w:val="left" w:pos="3355"/>
        </w:tabs>
      </w:pPr>
      <w:r>
        <w:t xml:space="preserve">Heeft </w:t>
      </w:r>
      <w:r w:rsidR="00334E71">
        <w:t>CARE</w:t>
      </w:r>
      <w:r>
        <w:t xml:space="preserve"> International nog andere projecten in Indonesië?</w:t>
      </w:r>
    </w:p>
    <w:p w:rsidR="00610723" w:rsidRDefault="00610723" w:rsidP="00610723">
      <w:pPr>
        <w:tabs>
          <w:tab w:val="left" w:pos="3355"/>
        </w:tabs>
      </w:pPr>
      <w:r w:rsidRPr="00610723">
        <w:rPr>
          <w:highlight w:val="yellow"/>
        </w:rPr>
        <w:t xml:space="preserve">NOK: Zeker, ook veel van de andere CARE International leden zijn actief in </w:t>
      </w:r>
      <w:r w:rsidR="000E230D" w:rsidRPr="00610723">
        <w:rPr>
          <w:highlight w:val="yellow"/>
        </w:rPr>
        <w:t>Indonesië</w:t>
      </w:r>
      <w:r w:rsidRPr="00610723">
        <w:rPr>
          <w:highlight w:val="yellow"/>
        </w:rPr>
        <w:t xml:space="preserve"> (o.a. CARE USA, CARE Australia, CARE Canada, etc</w:t>
      </w:r>
      <w:r w:rsidRPr="00073F81">
        <w:rPr>
          <w:highlight w:val="yellow"/>
        </w:rPr>
        <w:t xml:space="preserve">.) </w:t>
      </w:r>
      <w:r w:rsidR="00073F81" w:rsidRPr="00073F81">
        <w:rPr>
          <w:highlight w:val="yellow"/>
        </w:rPr>
        <w:t xml:space="preserve"> en op allerlei gebied</w:t>
      </w:r>
      <w:r w:rsidR="00073F81">
        <w:rPr>
          <w:highlight w:val="yellow"/>
        </w:rPr>
        <w:t xml:space="preserve"> (noodhulp en </w:t>
      </w:r>
      <w:r w:rsidR="00073F81" w:rsidRPr="006D5B5D">
        <w:rPr>
          <w:highlight w:val="yellow"/>
        </w:rPr>
        <w:t>ontwikkeling).</w:t>
      </w:r>
      <w:r w:rsidR="006D5B5D" w:rsidRPr="006D5B5D">
        <w:rPr>
          <w:highlight w:val="yellow"/>
        </w:rPr>
        <w:t xml:space="preserve"> Wij letten altijd speciaal op de positie van vrouwen en meisjes </w:t>
      </w:r>
      <w:r w:rsidR="006D5B5D">
        <w:rPr>
          <w:highlight w:val="yellow"/>
        </w:rPr>
        <w:t xml:space="preserve">wereldwijd </w:t>
      </w:r>
      <w:r w:rsidR="006D5B5D" w:rsidRPr="006D5B5D">
        <w:rPr>
          <w:highlight w:val="yellow"/>
        </w:rPr>
        <w:t>omdat die nog te vaak niet al hun talenten volledig kunnen ontplooien.</w:t>
      </w:r>
    </w:p>
    <w:p w:rsidR="003C14E2" w:rsidRDefault="003C14E2" w:rsidP="003C14E2">
      <w:pPr>
        <w:tabs>
          <w:tab w:val="left" w:pos="3355"/>
        </w:tabs>
      </w:pPr>
      <w:r>
        <w:t xml:space="preserve">In een artikel op ONEWORLD uit 2010 geschreven door </w:t>
      </w:r>
      <w:r w:rsidR="00334E71">
        <w:t>CARE</w:t>
      </w:r>
      <w:r>
        <w:t xml:space="preserve"> Nederland, stond dat </w:t>
      </w:r>
      <w:r w:rsidR="00334E71">
        <w:t>CARE</w:t>
      </w:r>
      <w:r>
        <w:t xml:space="preserve"> al lang betrokken is bij Indonesië en er een netwerk is dat het opstarten van noodhulp sterk vereenvoudigd. </w:t>
      </w:r>
    </w:p>
    <w:p w:rsidR="003C14E2" w:rsidRDefault="0055411A" w:rsidP="003C14E2">
      <w:pPr>
        <w:tabs>
          <w:tab w:val="left" w:pos="3355"/>
        </w:tabs>
      </w:pPr>
      <w:hyperlink r:id="rId8" w:history="1">
        <w:r w:rsidR="003C14E2" w:rsidRPr="003C14E2">
          <w:rPr>
            <w:rStyle w:val="Hyperlink"/>
          </w:rPr>
          <w:t xml:space="preserve">Artikel </w:t>
        </w:r>
        <w:r w:rsidR="003C14E2">
          <w:rPr>
            <w:rStyle w:val="Hyperlink"/>
          </w:rPr>
          <w:t>CARE Nederland</w:t>
        </w:r>
        <w:r w:rsidR="003C14E2" w:rsidRPr="003C14E2">
          <w:rPr>
            <w:rStyle w:val="Hyperlink"/>
          </w:rPr>
          <w:t xml:space="preserve"> (link)</w:t>
        </w:r>
      </w:hyperlink>
    </w:p>
    <w:p w:rsidR="003C14E2" w:rsidRDefault="003C14E2" w:rsidP="003C14E2">
      <w:pPr>
        <w:pStyle w:val="ListParagraph"/>
        <w:numPr>
          <w:ilvl w:val="0"/>
          <w:numId w:val="1"/>
        </w:numPr>
        <w:tabs>
          <w:tab w:val="left" w:pos="3355"/>
        </w:tabs>
      </w:pPr>
      <w:r>
        <w:t>Is het opstarten van noodhulp door CARE Nederland in Indonesië nog vaker nodig geweest sinds de tsunami en vulkaanuitbarsting uit 2010?</w:t>
      </w:r>
    </w:p>
    <w:p w:rsidR="00073F81" w:rsidRDefault="00073F81" w:rsidP="00073F81">
      <w:pPr>
        <w:tabs>
          <w:tab w:val="left" w:pos="3355"/>
        </w:tabs>
      </w:pPr>
      <w:r w:rsidRPr="00073F81">
        <w:rPr>
          <w:highlight w:val="yellow"/>
        </w:rPr>
        <w:t xml:space="preserve">NOK: Even op hout kloppen ;-) maar gelukkig is </w:t>
      </w:r>
      <w:r w:rsidR="000E230D" w:rsidRPr="00073F81">
        <w:rPr>
          <w:highlight w:val="yellow"/>
        </w:rPr>
        <w:t>Indonesië</w:t>
      </w:r>
      <w:r w:rsidRPr="00073F81">
        <w:rPr>
          <w:highlight w:val="yellow"/>
        </w:rPr>
        <w:t xml:space="preserve"> al enige tijd niet meer getroffen door een grote ramp… Wel zijn er talrijke kleinere “rampjes” geweest en in een aantal gevallen is CARE ook in actie gekomen zoals recent nog in West-Java. CARE Nederland was daar </w:t>
      </w:r>
      <w:r>
        <w:rPr>
          <w:highlight w:val="yellow"/>
        </w:rPr>
        <w:t xml:space="preserve">overigens </w:t>
      </w:r>
      <w:r w:rsidRPr="00073F81">
        <w:rPr>
          <w:highlight w:val="yellow"/>
        </w:rPr>
        <w:t>alleen indirect als adviseur bij betrokken (vanuit het PfR programma).</w:t>
      </w:r>
    </w:p>
    <w:p w:rsidR="003C14E2" w:rsidRDefault="003C14E2" w:rsidP="003C14E2">
      <w:pPr>
        <w:tabs>
          <w:tab w:val="left" w:pos="3355"/>
        </w:tabs>
      </w:pPr>
      <w:r>
        <w:lastRenderedPageBreak/>
        <w:t xml:space="preserve">Ook stond in dit artikel dat er in juli 2010 een programma gestart is dat heet ‘Linking and Learning’ om de bevolking op rampen voor te bereiden. </w:t>
      </w:r>
    </w:p>
    <w:p w:rsidR="003C14E2" w:rsidRDefault="003C14E2" w:rsidP="003C14E2">
      <w:pPr>
        <w:pStyle w:val="ListParagraph"/>
        <w:numPr>
          <w:ilvl w:val="0"/>
          <w:numId w:val="1"/>
        </w:numPr>
        <w:tabs>
          <w:tab w:val="left" w:pos="3355"/>
        </w:tabs>
      </w:pPr>
      <w:r>
        <w:t>Wat zijn de doelstellingen van het programma?</w:t>
      </w:r>
    </w:p>
    <w:p w:rsidR="00073F81" w:rsidRDefault="00073F81" w:rsidP="00073F81">
      <w:pPr>
        <w:tabs>
          <w:tab w:val="left" w:pos="3355"/>
        </w:tabs>
        <w:ind w:left="360"/>
      </w:pPr>
      <w:r w:rsidRPr="00073F81">
        <w:rPr>
          <w:highlight w:val="yellow"/>
        </w:rPr>
        <w:t>NOK: Wat er hierboven al staat: de bevolking beter voor te bereiden op rampen en dan specifiek de meer kwetsbare bevolkingsgroepen. Een beproefde manier om dat te doen is door dorpen/gemeenschapen met elkaar te verbinden zodat ze ervaringen en ideeën uit kunnen wisselen (“linking en learning” betekent “verbinden en leren”).</w:t>
      </w:r>
      <w:r>
        <w:t xml:space="preserve"> </w:t>
      </w:r>
    </w:p>
    <w:p w:rsidR="003C14E2" w:rsidRDefault="003C14E2" w:rsidP="003C14E2">
      <w:pPr>
        <w:pStyle w:val="ListParagraph"/>
        <w:numPr>
          <w:ilvl w:val="0"/>
          <w:numId w:val="1"/>
        </w:numPr>
        <w:tabs>
          <w:tab w:val="left" w:pos="3355"/>
        </w:tabs>
      </w:pPr>
      <w:r>
        <w:t xml:space="preserve">Is dit programma nog steeds van kracht? </w:t>
      </w:r>
    </w:p>
    <w:p w:rsidR="00E072BA" w:rsidRDefault="00E072BA" w:rsidP="00E072BA">
      <w:pPr>
        <w:tabs>
          <w:tab w:val="left" w:pos="3355"/>
        </w:tabs>
        <w:ind w:left="360"/>
      </w:pPr>
      <w:r>
        <w:rPr>
          <w:highlight w:val="yellow"/>
        </w:rPr>
        <w:t>NOK: N</w:t>
      </w:r>
      <w:r w:rsidRPr="00E072BA">
        <w:rPr>
          <w:highlight w:val="yellow"/>
        </w:rPr>
        <w:t>ee, dit programma is inmiddels voltooid.</w:t>
      </w:r>
    </w:p>
    <w:p w:rsidR="003C14E2" w:rsidRDefault="003C14E2" w:rsidP="003C14E2">
      <w:pPr>
        <w:pStyle w:val="ListParagraph"/>
        <w:numPr>
          <w:ilvl w:val="1"/>
          <w:numId w:val="1"/>
        </w:numPr>
        <w:tabs>
          <w:tab w:val="left" w:pos="3355"/>
        </w:tabs>
      </w:pPr>
      <w:r>
        <w:t xml:space="preserve">Zo ja; is het nu nog steeds nodig? </w:t>
      </w:r>
    </w:p>
    <w:p w:rsidR="003C14E2" w:rsidRDefault="003C14E2" w:rsidP="003C14E2">
      <w:pPr>
        <w:pStyle w:val="ListParagraph"/>
        <w:numPr>
          <w:ilvl w:val="1"/>
          <w:numId w:val="1"/>
        </w:numPr>
        <w:tabs>
          <w:tab w:val="left" w:pos="3355"/>
        </w:tabs>
      </w:pPr>
      <w:r>
        <w:t>Zo nee; waarom niet? En zijn er dan nieuwe programma’s voor in de plaats gekomen?</w:t>
      </w:r>
    </w:p>
    <w:p w:rsidR="00E072BA" w:rsidRPr="004D63DE" w:rsidRDefault="00E072BA" w:rsidP="00E072BA">
      <w:pPr>
        <w:tabs>
          <w:tab w:val="left" w:pos="3355"/>
        </w:tabs>
      </w:pPr>
      <w:r>
        <w:t xml:space="preserve"> </w:t>
      </w:r>
      <w:r w:rsidRPr="00E072BA">
        <w:rPr>
          <w:highlight w:val="yellow"/>
        </w:rPr>
        <w:t xml:space="preserve">NOK: Alle projecten hebben </w:t>
      </w:r>
      <w:r>
        <w:rPr>
          <w:highlight w:val="yellow"/>
        </w:rPr>
        <w:t xml:space="preserve">uiteraard </w:t>
      </w:r>
      <w:r w:rsidRPr="00E072BA">
        <w:rPr>
          <w:highlight w:val="yellow"/>
        </w:rPr>
        <w:t>een beperkte “levensduur”</w:t>
      </w:r>
      <w:r>
        <w:rPr>
          <w:highlight w:val="yellow"/>
        </w:rPr>
        <w:t xml:space="preserve"> en </w:t>
      </w:r>
      <w:r w:rsidRPr="00E072BA">
        <w:rPr>
          <w:highlight w:val="yellow"/>
        </w:rPr>
        <w:t xml:space="preserve">dat varieert van </w:t>
      </w:r>
      <w:r>
        <w:rPr>
          <w:highlight w:val="yellow"/>
        </w:rPr>
        <w:t xml:space="preserve">soms </w:t>
      </w:r>
      <w:r w:rsidRPr="00E072BA">
        <w:rPr>
          <w:highlight w:val="yellow"/>
        </w:rPr>
        <w:t xml:space="preserve">hele korte (noodhulp) projecten </w:t>
      </w:r>
      <w:r>
        <w:rPr>
          <w:highlight w:val="yellow"/>
        </w:rPr>
        <w:t xml:space="preserve">(vanaf 9 weken </w:t>
      </w:r>
      <w:r w:rsidRPr="00E072BA">
        <w:rPr>
          <w:highlight w:val="yellow"/>
        </w:rPr>
        <w:t>!) tot op zijn langst ontwikkelingsprojecten van een jaar of 5 (bv PfR). En het Linking &amp; Learning project was dus gewoon voltooid en heeft aantoonbaar duurzame veranderingen in de betrokken dorpen gemaakt</w:t>
      </w:r>
      <w:r>
        <w:rPr>
          <w:highlight w:val="yellow"/>
        </w:rPr>
        <w:t>.</w:t>
      </w:r>
      <w:r w:rsidRPr="00E072BA">
        <w:rPr>
          <w:highlight w:val="yellow"/>
        </w:rPr>
        <w:t xml:space="preserve"> Uiteraard is daarmee nog niet ge</w:t>
      </w:r>
      <w:r>
        <w:rPr>
          <w:highlight w:val="yellow"/>
        </w:rPr>
        <w:t xml:space="preserve">heel Indonesië geholpen dus </w:t>
      </w:r>
      <w:r w:rsidRPr="00E072BA">
        <w:rPr>
          <w:highlight w:val="yellow"/>
        </w:rPr>
        <w:t xml:space="preserve">blijven we </w:t>
      </w:r>
      <w:r>
        <w:rPr>
          <w:highlight w:val="yellow"/>
        </w:rPr>
        <w:t xml:space="preserve">steeds </w:t>
      </w:r>
      <w:r w:rsidRPr="00E072BA">
        <w:rPr>
          <w:highlight w:val="yellow"/>
        </w:rPr>
        <w:t xml:space="preserve">nieuwe projecten ontwikkelen waarin we </w:t>
      </w:r>
      <w:r>
        <w:rPr>
          <w:highlight w:val="yellow"/>
        </w:rPr>
        <w:t xml:space="preserve">proberen te </w:t>
      </w:r>
      <w:r w:rsidRPr="00E072BA">
        <w:rPr>
          <w:highlight w:val="yellow"/>
        </w:rPr>
        <w:t xml:space="preserve">leren van onze </w:t>
      </w:r>
      <w:r>
        <w:rPr>
          <w:highlight w:val="yellow"/>
        </w:rPr>
        <w:t xml:space="preserve">successen en fouten en </w:t>
      </w:r>
      <w:r w:rsidRPr="00E072BA">
        <w:rPr>
          <w:highlight w:val="yellow"/>
        </w:rPr>
        <w:t>het steeds beter, effectiever en efficiënter te doen!</w:t>
      </w:r>
    </w:p>
    <w:p w:rsidR="003C14E2" w:rsidRDefault="003C14E2" w:rsidP="003C14E2">
      <w:pPr>
        <w:pStyle w:val="ListParagraph"/>
        <w:tabs>
          <w:tab w:val="left" w:pos="3355"/>
        </w:tabs>
        <w:ind w:left="1080"/>
      </w:pPr>
    </w:p>
    <w:p w:rsidR="003C14E2" w:rsidRPr="004D63DE" w:rsidRDefault="003C14E2" w:rsidP="003C14E2">
      <w:pPr>
        <w:pStyle w:val="ListParagraph"/>
        <w:numPr>
          <w:ilvl w:val="0"/>
          <w:numId w:val="1"/>
        </w:numPr>
        <w:tabs>
          <w:tab w:val="left" w:pos="3355"/>
        </w:tabs>
      </w:pPr>
      <w:r w:rsidRPr="004D63DE">
        <w:t>In hoeverre is de hulp noodzakelijk op dit moment?</w:t>
      </w:r>
    </w:p>
    <w:p w:rsidR="003C14E2" w:rsidRDefault="003C14E2" w:rsidP="003C14E2">
      <w:pPr>
        <w:pStyle w:val="ListParagraph"/>
        <w:numPr>
          <w:ilvl w:val="1"/>
          <w:numId w:val="1"/>
        </w:numPr>
        <w:tabs>
          <w:tab w:val="left" w:pos="3355"/>
        </w:tabs>
      </w:pPr>
      <w:r w:rsidRPr="004D63DE">
        <w:t xml:space="preserve">Zijn er gebieden waar hulp minder noodzakelijk </w:t>
      </w:r>
      <w:r>
        <w:t xml:space="preserve">is </w:t>
      </w:r>
      <w:r w:rsidRPr="004D63DE">
        <w:t>dan andere?</w:t>
      </w:r>
    </w:p>
    <w:p w:rsidR="004F62EC" w:rsidRPr="004D63DE" w:rsidRDefault="004F62EC" w:rsidP="004F62EC">
      <w:pPr>
        <w:tabs>
          <w:tab w:val="left" w:pos="3355"/>
        </w:tabs>
      </w:pPr>
      <w:r w:rsidRPr="004F62EC">
        <w:rPr>
          <w:highlight w:val="yellow"/>
        </w:rPr>
        <w:t xml:space="preserve">NOK: CARE richt zich vooral op de meest hulpbehoevende gebieden en bevolkingsgroepen verspreid over heel </w:t>
      </w:r>
      <w:r w:rsidR="000E230D" w:rsidRPr="004F62EC">
        <w:rPr>
          <w:highlight w:val="yellow"/>
        </w:rPr>
        <w:t>Indonesië</w:t>
      </w:r>
      <w:r w:rsidRPr="004F62EC">
        <w:rPr>
          <w:highlight w:val="yellow"/>
        </w:rPr>
        <w:t>: van sloppenbewoners in miljoenensteden zoals Jakarta tot dorpsbewoners in kleine afgelegen eilandgemeenschappen in het oosten van de Indonesische archipel.</w:t>
      </w:r>
      <w:r>
        <w:t xml:space="preserve"> </w:t>
      </w:r>
    </w:p>
    <w:p w:rsidR="003C14E2" w:rsidRDefault="003C14E2" w:rsidP="003C14E2">
      <w:pPr>
        <w:pStyle w:val="ListParagraph"/>
        <w:numPr>
          <w:ilvl w:val="1"/>
          <w:numId w:val="1"/>
        </w:numPr>
        <w:tabs>
          <w:tab w:val="left" w:pos="3355"/>
        </w:tabs>
      </w:pPr>
      <w:r w:rsidRPr="004D63DE">
        <w:t xml:space="preserve">Zijn er gebieden waar hulp </w:t>
      </w:r>
      <w:r>
        <w:t xml:space="preserve">juist </w:t>
      </w:r>
      <w:r w:rsidR="00997387">
        <w:t>dringender of noodzakelijker</w:t>
      </w:r>
      <w:r w:rsidRPr="004D63DE">
        <w:t xml:space="preserve"> is?</w:t>
      </w:r>
    </w:p>
    <w:p w:rsidR="003C14E2" w:rsidRDefault="004F62EC" w:rsidP="004F62EC">
      <w:pPr>
        <w:tabs>
          <w:tab w:val="left" w:pos="3355"/>
        </w:tabs>
      </w:pPr>
      <w:r w:rsidRPr="004F62EC">
        <w:rPr>
          <w:highlight w:val="yellow"/>
        </w:rPr>
        <w:t xml:space="preserve">NOK: </w:t>
      </w:r>
      <w:r w:rsidRPr="004F62EC">
        <w:rPr>
          <w:highlight w:val="yellow"/>
        </w:rPr>
        <w:t>Er zijn dus wel degelijk verschillen in behoeften maar over het hele land verspreid is hulp nodig.</w:t>
      </w:r>
    </w:p>
    <w:p w:rsidR="003C14E2" w:rsidRDefault="003C14E2" w:rsidP="003C14E2">
      <w:pPr>
        <w:pStyle w:val="ListParagraph"/>
        <w:numPr>
          <w:ilvl w:val="0"/>
          <w:numId w:val="1"/>
        </w:numPr>
        <w:tabs>
          <w:tab w:val="left" w:pos="3355"/>
        </w:tabs>
      </w:pPr>
      <w:r w:rsidRPr="004D63DE">
        <w:t>Wat zou er</w:t>
      </w:r>
      <w:r w:rsidR="00997387">
        <w:t xml:space="preserve"> volgens u</w:t>
      </w:r>
      <w:r w:rsidRPr="004D63DE">
        <w:t xml:space="preserve"> gebeurd zijn als </w:t>
      </w:r>
      <w:r w:rsidR="00997387">
        <w:t>CARE</w:t>
      </w:r>
      <w:r w:rsidRPr="004D63DE">
        <w:t xml:space="preserve"> </w:t>
      </w:r>
      <w:r>
        <w:t xml:space="preserve">Nederland met geen enkel programma </w:t>
      </w:r>
      <w:r w:rsidRPr="004D63DE">
        <w:t>Indonesië had geholpen?</w:t>
      </w:r>
    </w:p>
    <w:p w:rsidR="004F62EC" w:rsidRDefault="004F62EC" w:rsidP="004F62EC">
      <w:pPr>
        <w:tabs>
          <w:tab w:val="left" w:pos="3355"/>
        </w:tabs>
        <w:ind w:left="360"/>
      </w:pPr>
      <w:r w:rsidRPr="004F62EC">
        <w:rPr>
          <w:highlight w:val="yellow"/>
        </w:rPr>
        <w:t>NOK: Kijk, het is natuurlijk dom en arrogant om te d</w:t>
      </w:r>
      <w:r w:rsidR="006D5B5D">
        <w:rPr>
          <w:highlight w:val="yellow"/>
        </w:rPr>
        <w:t xml:space="preserve">enken dat CARE </w:t>
      </w:r>
      <w:r w:rsidRPr="004F62EC">
        <w:rPr>
          <w:highlight w:val="yellow"/>
        </w:rPr>
        <w:t xml:space="preserve">alleen het verschil zou </w:t>
      </w:r>
      <w:r w:rsidR="006D5B5D">
        <w:rPr>
          <w:highlight w:val="yellow"/>
        </w:rPr>
        <w:t xml:space="preserve">kunnen </w:t>
      </w:r>
      <w:r w:rsidRPr="004F62EC">
        <w:rPr>
          <w:highlight w:val="yellow"/>
        </w:rPr>
        <w:t xml:space="preserve">maken,  maar wij hebben zeker </w:t>
      </w:r>
      <w:r w:rsidR="006D5B5D">
        <w:rPr>
          <w:highlight w:val="yellow"/>
        </w:rPr>
        <w:t xml:space="preserve">wel </w:t>
      </w:r>
      <w:r w:rsidRPr="004F62EC">
        <w:rPr>
          <w:highlight w:val="yellow"/>
        </w:rPr>
        <w:t xml:space="preserve">een </w:t>
      </w:r>
      <w:r w:rsidR="006D5B5D">
        <w:rPr>
          <w:highlight w:val="yellow"/>
        </w:rPr>
        <w:t xml:space="preserve">bescheiden </w:t>
      </w:r>
      <w:r w:rsidRPr="004F62EC">
        <w:rPr>
          <w:highlight w:val="yellow"/>
        </w:rPr>
        <w:t>bijdrage geleverd aan de positieve ontwikkelingen in het land: inkomsten stijgen en worden eerlijker verdeeld, mensen zijn beter voorbereid op rampen en daardoor weerbaarder, het natuurbeheer verbetert op veel plekken,  enzovoorts. Dat wil niet zeggen dat er niet nog heel veel problemen zijn maar wij zijn wel op de goede weg!</w:t>
      </w:r>
    </w:p>
    <w:p w:rsidR="006D5B5D" w:rsidRDefault="003C14E2" w:rsidP="006D5B5D">
      <w:pPr>
        <w:pStyle w:val="ListParagraph"/>
        <w:numPr>
          <w:ilvl w:val="0"/>
          <w:numId w:val="1"/>
        </w:numPr>
        <w:tabs>
          <w:tab w:val="left" w:pos="3355"/>
        </w:tabs>
      </w:pPr>
      <w:r w:rsidRPr="004D63DE">
        <w:t xml:space="preserve">Zou </w:t>
      </w:r>
      <w:r w:rsidR="00250CA7">
        <w:t>CARE</w:t>
      </w:r>
      <w:r w:rsidRPr="004D63DE">
        <w:t xml:space="preserve"> </w:t>
      </w:r>
      <w:r w:rsidR="00250CA7">
        <w:t xml:space="preserve">Nederland </w:t>
      </w:r>
      <w:r w:rsidRPr="004D63DE">
        <w:t>nog meer hulp kunnen bieden en zou dat nodig zijn?</w:t>
      </w:r>
    </w:p>
    <w:p w:rsidR="004F62EC" w:rsidRPr="004D63DE" w:rsidRDefault="004F62EC" w:rsidP="006D5B5D">
      <w:pPr>
        <w:pStyle w:val="ListParagraph"/>
        <w:tabs>
          <w:tab w:val="left" w:pos="3355"/>
        </w:tabs>
        <w:ind w:left="1080"/>
      </w:pPr>
      <w:r w:rsidRPr="006D5B5D">
        <w:rPr>
          <w:highlight w:val="yellow"/>
        </w:rPr>
        <w:t>NOK: Absoluut! En met de hulp van onze donateurs, sponsors en partnerorganisaties blijven wij</w:t>
      </w:r>
      <w:r w:rsidR="006D5B5D" w:rsidRPr="006D5B5D">
        <w:rPr>
          <w:highlight w:val="yellow"/>
        </w:rPr>
        <w:t xml:space="preserve"> ook daar mee </w:t>
      </w:r>
      <w:r w:rsidRPr="006D5B5D">
        <w:rPr>
          <w:highlight w:val="yellow"/>
        </w:rPr>
        <w:t>doorgaan.</w:t>
      </w:r>
    </w:p>
    <w:p w:rsidR="003C14E2" w:rsidRPr="004D63DE" w:rsidRDefault="003C14E2" w:rsidP="003C14E2">
      <w:pPr>
        <w:pStyle w:val="ListParagraph"/>
        <w:numPr>
          <w:ilvl w:val="0"/>
          <w:numId w:val="1"/>
        </w:numPr>
        <w:tabs>
          <w:tab w:val="left" w:pos="3355"/>
        </w:tabs>
      </w:pPr>
      <w:r>
        <w:lastRenderedPageBreak/>
        <w:t xml:space="preserve">Wat </w:t>
      </w:r>
      <w:r w:rsidR="00250CA7">
        <w:t>zouden</w:t>
      </w:r>
      <w:r>
        <w:t xml:space="preserve"> de gevolgen </w:t>
      </w:r>
      <w:r w:rsidR="00250CA7">
        <w:t>zijn van</w:t>
      </w:r>
      <w:r>
        <w:t xml:space="preserve"> het stopzetten van de hulp </w:t>
      </w:r>
      <w:r w:rsidR="00250CA7">
        <w:t xml:space="preserve">gestuurd op dit moment </w:t>
      </w:r>
      <w:r>
        <w:t xml:space="preserve">door </w:t>
      </w:r>
      <w:r w:rsidR="00250CA7">
        <w:t>CARE</w:t>
      </w:r>
      <w:r>
        <w:t xml:space="preserve"> Nederland aan Indonesië</w:t>
      </w:r>
      <w:r w:rsidRPr="004D63DE">
        <w:t>?</w:t>
      </w:r>
    </w:p>
    <w:p w:rsidR="003C14E2" w:rsidRDefault="003C14E2" w:rsidP="003C14E2">
      <w:pPr>
        <w:pStyle w:val="ListParagraph"/>
        <w:numPr>
          <w:ilvl w:val="1"/>
          <w:numId w:val="1"/>
        </w:numPr>
        <w:tabs>
          <w:tab w:val="left" w:pos="3355"/>
        </w:tabs>
      </w:pPr>
      <w:r w:rsidRPr="004D63DE">
        <w:t xml:space="preserve">Zou Indonesië de hulp willen behouden, ook als het volgens </w:t>
      </w:r>
      <w:r w:rsidR="00334E71">
        <w:t>CARE</w:t>
      </w:r>
      <w:r w:rsidRPr="004D63DE">
        <w:t xml:space="preserve"> een goed moment is om te stoppen?</w:t>
      </w:r>
    </w:p>
    <w:p w:rsidR="004F62EC" w:rsidRDefault="004F62EC" w:rsidP="004F62EC">
      <w:pPr>
        <w:tabs>
          <w:tab w:val="left" w:pos="3355"/>
        </w:tabs>
      </w:pPr>
      <w:r w:rsidRPr="004F62EC">
        <w:rPr>
          <w:highlight w:val="yellow"/>
        </w:rPr>
        <w:t xml:space="preserve">NOK: Ik vermoed dat veel mensen in Indonesië het zouden betreuren als CARE er nu mee zou stoppen. Zoals gezegd: we hebben tastbare positieve resultaten weten te behalen en over het algemeen blijkt uit onze evaluaties dat de mensen daar </w:t>
      </w:r>
      <w:r w:rsidR="006D5B5D">
        <w:rPr>
          <w:highlight w:val="yellow"/>
        </w:rPr>
        <w:t xml:space="preserve">ook heel </w:t>
      </w:r>
      <w:r w:rsidRPr="004F62EC">
        <w:rPr>
          <w:highlight w:val="yellow"/>
        </w:rPr>
        <w:t xml:space="preserve">tevreden mee zijn. Er blijven natuurlijk altijd </w:t>
      </w:r>
      <w:r w:rsidR="006D5B5D">
        <w:rPr>
          <w:highlight w:val="yellow"/>
        </w:rPr>
        <w:t xml:space="preserve">wel </w:t>
      </w:r>
      <w:r w:rsidRPr="004F62EC">
        <w:rPr>
          <w:highlight w:val="yellow"/>
        </w:rPr>
        <w:t xml:space="preserve">verbeterpunten  maar daar wordt </w:t>
      </w:r>
      <w:r>
        <w:rPr>
          <w:highlight w:val="yellow"/>
        </w:rPr>
        <w:t xml:space="preserve">hard </w:t>
      </w:r>
      <w:r w:rsidRPr="004F62EC">
        <w:rPr>
          <w:highlight w:val="yellow"/>
        </w:rPr>
        <w:t>aan gewerkt!</w:t>
      </w:r>
    </w:p>
    <w:p w:rsidR="003C14E2" w:rsidRDefault="003C14E2" w:rsidP="003C14E2">
      <w:pPr>
        <w:pStyle w:val="ListParagraph"/>
        <w:numPr>
          <w:ilvl w:val="1"/>
          <w:numId w:val="1"/>
        </w:numPr>
        <w:tabs>
          <w:tab w:val="left" w:pos="3355"/>
        </w:tabs>
      </w:pPr>
      <w:r>
        <w:t>Zijn er andere organisaties die ook in Indonesië</w:t>
      </w:r>
      <w:r w:rsidR="001A31E6">
        <w:t xml:space="preserve"> grote</w:t>
      </w:r>
      <w:r>
        <w:t xml:space="preserve"> programma’s uitvoeren? Welke?</w:t>
      </w:r>
    </w:p>
    <w:p w:rsidR="004F62EC" w:rsidRDefault="004F62EC" w:rsidP="004F62EC">
      <w:pPr>
        <w:tabs>
          <w:tab w:val="left" w:pos="3355"/>
        </w:tabs>
      </w:pPr>
      <w:r w:rsidRPr="00410937">
        <w:rPr>
          <w:highlight w:val="yellow"/>
        </w:rPr>
        <w:t xml:space="preserve">NOK: Er zijn heel veel organisaties actief in </w:t>
      </w:r>
      <w:r w:rsidR="000E230D" w:rsidRPr="00410937">
        <w:rPr>
          <w:highlight w:val="yellow"/>
        </w:rPr>
        <w:t>Indonesië</w:t>
      </w:r>
      <w:r w:rsidRPr="00410937">
        <w:rPr>
          <w:highlight w:val="yellow"/>
        </w:rPr>
        <w:t>, echt t</w:t>
      </w:r>
      <w:r w:rsidR="00410937" w:rsidRPr="00410937">
        <w:rPr>
          <w:highlight w:val="yellow"/>
        </w:rPr>
        <w:t>e veel om op te noemen. Van de N</w:t>
      </w:r>
      <w:r w:rsidRPr="00410937">
        <w:rPr>
          <w:highlight w:val="yellow"/>
        </w:rPr>
        <w:t>ederlandse organisaties moet je dan behalve CARE de</w:t>
      </w:r>
      <w:r w:rsidR="00410937" w:rsidRPr="00410937">
        <w:rPr>
          <w:highlight w:val="yellow"/>
        </w:rPr>
        <w:t>nken aan clubs als Oxfam</w:t>
      </w:r>
      <w:r w:rsidRPr="00410937">
        <w:rPr>
          <w:highlight w:val="yellow"/>
        </w:rPr>
        <w:t>, Cord</w:t>
      </w:r>
      <w:r w:rsidR="00410937" w:rsidRPr="00410937">
        <w:rPr>
          <w:highlight w:val="yellow"/>
        </w:rPr>
        <w:t>aid, ICCO</w:t>
      </w:r>
      <w:r w:rsidRPr="00410937">
        <w:rPr>
          <w:highlight w:val="yellow"/>
        </w:rPr>
        <w:t xml:space="preserve">, </w:t>
      </w:r>
      <w:r w:rsidR="00410937" w:rsidRPr="00410937">
        <w:rPr>
          <w:highlight w:val="yellow"/>
        </w:rPr>
        <w:t xml:space="preserve">Save the Children, </w:t>
      </w:r>
      <w:r w:rsidR="00410937">
        <w:rPr>
          <w:highlight w:val="yellow"/>
        </w:rPr>
        <w:t xml:space="preserve">Wetlands, WWF, </w:t>
      </w:r>
      <w:r w:rsidR="00410937" w:rsidRPr="00410937">
        <w:rPr>
          <w:highlight w:val="yellow"/>
        </w:rPr>
        <w:t>enzovoorts.</w:t>
      </w:r>
    </w:p>
    <w:p w:rsidR="003C14E2" w:rsidRDefault="003C14E2" w:rsidP="003C14E2">
      <w:pPr>
        <w:pStyle w:val="ListParagraph"/>
        <w:numPr>
          <w:ilvl w:val="0"/>
          <w:numId w:val="1"/>
        </w:numPr>
        <w:tabs>
          <w:tab w:val="left" w:pos="3355"/>
        </w:tabs>
      </w:pPr>
      <w:r w:rsidRPr="004D63DE">
        <w:t xml:space="preserve">Heeft het helpen van Indonesië iets te maken met het verleden van Indonesië </w:t>
      </w:r>
      <w:r>
        <w:t>en Nederland</w:t>
      </w:r>
      <w:r w:rsidRPr="004D63DE">
        <w:t xml:space="preserve">? </w:t>
      </w:r>
      <w:r>
        <w:t>Oftewel het feit dat Nederland de Indonesiërs vroeger had uitgebuit?</w:t>
      </w:r>
    </w:p>
    <w:p w:rsidR="00410937" w:rsidRPr="004D63DE" w:rsidRDefault="00410937" w:rsidP="00410937">
      <w:pPr>
        <w:tabs>
          <w:tab w:val="left" w:pos="3355"/>
        </w:tabs>
      </w:pPr>
      <w:r w:rsidRPr="00410937">
        <w:rPr>
          <w:highlight w:val="yellow"/>
        </w:rPr>
        <w:t xml:space="preserve">NOK: De historische relatie tussen Nederland en </w:t>
      </w:r>
      <w:r w:rsidR="006D5B5D" w:rsidRPr="00410937">
        <w:rPr>
          <w:highlight w:val="yellow"/>
        </w:rPr>
        <w:t>Indonesië</w:t>
      </w:r>
      <w:r w:rsidRPr="00410937">
        <w:rPr>
          <w:highlight w:val="yellow"/>
        </w:rPr>
        <w:t xml:space="preserve"> heeft zeker </w:t>
      </w:r>
      <w:r w:rsidR="006D5B5D">
        <w:rPr>
          <w:highlight w:val="yellow"/>
        </w:rPr>
        <w:t xml:space="preserve">wel </w:t>
      </w:r>
      <w:r w:rsidRPr="00410937">
        <w:rPr>
          <w:highlight w:val="yellow"/>
        </w:rPr>
        <w:t>een rol gespeeld bij de selectie van het land als focusland van CARE Nederland. Niet zozeer als goedmakertje voor misstanden uit het verleden maar wel doordat er daardoor veel mensen van Indonesische afk</w:t>
      </w:r>
      <w:r>
        <w:rPr>
          <w:highlight w:val="yellow"/>
        </w:rPr>
        <w:t>o</w:t>
      </w:r>
      <w:r w:rsidRPr="00410937">
        <w:rPr>
          <w:highlight w:val="yellow"/>
        </w:rPr>
        <w:t>mst in Nederland leven, er nog steeds sterke banden tussen beide landen bestaan op economisch en cultureel gebied, en er bij de Nederlandse bevolking een oprechte interesse in het wel en wee van het land bestaat.</w:t>
      </w:r>
      <w:r>
        <w:t xml:space="preserve"> </w:t>
      </w:r>
      <w:r w:rsidRPr="00410937">
        <w:rPr>
          <w:highlight w:val="yellow"/>
        </w:rPr>
        <w:t>En mede daardoor krijgen wij weer makkelijker steun voor onze projecten van donoren zoals de Nederlandse overheid en het bedrijfsleven…</w:t>
      </w:r>
    </w:p>
    <w:p w:rsidR="003C14E2" w:rsidRDefault="003C14E2" w:rsidP="003C14E2">
      <w:pPr>
        <w:pStyle w:val="ListParagraph"/>
        <w:numPr>
          <w:ilvl w:val="0"/>
          <w:numId w:val="1"/>
        </w:numPr>
        <w:tabs>
          <w:tab w:val="left" w:pos="3355"/>
        </w:tabs>
      </w:pPr>
      <w:r>
        <w:t>Gaat het geld dat men kan doneren op de site onder andere naar hulp voor Indonesië?</w:t>
      </w:r>
    </w:p>
    <w:p w:rsidR="00747228" w:rsidRDefault="00747228" w:rsidP="00747228">
      <w:pPr>
        <w:tabs>
          <w:tab w:val="left" w:pos="3355"/>
        </w:tabs>
        <w:ind w:left="360"/>
      </w:pPr>
      <w:r w:rsidRPr="006D5B5D">
        <w:rPr>
          <w:highlight w:val="yellow"/>
        </w:rPr>
        <w:t>NOK: Als je geld doneert aan CARE Nederland weet je zeker dat het goed terechtkomt en dat wij het daar gebru</w:t>
      </w:r>
      <w:r w:rsidR="006D5B5D" w:rsidRPr="006D5B5D">
        <w:rPr>
          <w:highlight w:val="yellow"/>
        </w:rPr>
        <w:t>i</w:t>
      </w:r>
      <w:r w:rsidRPr="006D5B5D">
        <w:rPr>
          <w:highlight w:val="yellow"/>
        </w:rPr>
        <w:t xml:space="preserve">ken waar het het meest nodig is! Deels is dat dus ook in </w:t>
      </w:r>
      <w:r w:rsidR="00FD38C4" w:rsidRPr="006D5B5D">
        <w:rPr>
          <w:highlight w:val="yellow"/>
        </w:rPr>
        <w:t>Indonesië</w:t>
      </w:r>
      <w:r w:rsidRPr="006D5B5D">
        <w:rPr>
          <w:highlight w:val="yellow"/>
        </w:rPr>
        <w:t>. Overigens kun je als je dat wilt aangeven waar je wilt dat je donatie ingezet wordt en wij h</w:t>
      </w:r>
      <w:r w:rsidR="006D5B5D" w:rsidRPr="006D5B5D">
        <w:rPr>
          <w:highlight w:val="yellow"/>
        </w:rPr>
        <w:t>ouden daar indien mogelijk reke</w:t>
      </w:r>
      <w:r w:rsidRPr="006D5B5D">
        <w:rPr>
          <w:highlight w:val="yellow"/>
        </w:rPr>
        <w:t xml:space="preserve">ning mee. </w:t>
      </w:r>
      <w:r w:rsidR="006D5B5D" w:rsidRPr="006D5B5D">
        <w:rPr>
          <w:highlight w:val="yellow"/>
        </w:rPr>
        <w:t>Kan het om wat voor reden dan ook even niet, dan nemen wij contact met je op.</w:t>
      </w:r>
    </w:p>
    <w:p w:rsidR="009F5C34" w:rsidRDefault="003C14E2" w:rsidP="00EE001D">
      <w:pPr>
        <w:pStyle w:val="ListParagraph"/>
        <w:numPr>
          <w:ilvl w:val="1"/>
          <w:numId w:val="1"/>
        </w:numPr>
        <w:tabs>
          <w:tab w:val="left" w:pos="3355"/>
        </w:tabs>
      </w:pPr>
      <w:r>
        <w:t>In hoeverre helpen de donaties</w:t>
      </w:r>
      <w:r w:rsidRPr="004D63DE">
        <w:t xml:space="preserve"> aan </w:t>
      </w:r>
      <w:r w:rsidR="00334E71">
        <w:t>CARE</w:t>
      </w:r>
      <w:r>
        <w:t xml:space="preserve"> voor het bestrijden armoede in de wereld</w:t>
      </w:r>
      <w:r w:rsidRPr="004D63DE">
        <w:t>?</w:t>
      </w:r>
    </w:p>
    <w:p w:rsidR="006D5B5D" w:rsidRDefault="006D5B5D" w:rsidP="006D5B5D">
      <w:pPr>
        <w:tabs>
          <w:tab w:val="left" w:pos="3355"/>
        </w:tabs>
      </w:pPr>
      <w:r w:rsidRPr="006D5B5D">
        <w:rPr>
          <w:highlight w:val="yellow"/>
        </w:rPr>
        <w:t>NOK: Wat denk je zelf nadat je dit gelezen hebt? Een beetje toch wel zeker? …;-)</w:t>
      </w:r>
      <w:bookmarkStart w:id="0" w:name="_GoBack"/>
      <w:bookmarkEnd w:id="0"/>
    </w:p>
    <w:p w:rsidR="009F5C34" w:rsidRDefault="009F5C34" w:rsidP="009F5C34">
      <w:pPr>
        <w:tabs>
          <w:tab w:val="left" w:pos="3355"/>
        </w:tabs>
      </w:pPr>
      <w:r>
        <w:t xml:space="preserve">Wij zijn leerlingen van het PCC Lyceum in Alkmaar uit klas 5vC (5 vwo C).  </w:t>
      </w:r>
    </w:p>
    <w:p w:rsidR="00950F43" w:rsidRDefault="00EE001D" w:rsidP="00EE001D">
      <w:pPr>
        <w:tabs>
          <w:tab w:val="left" w:pos="3355"/>
        </w:tabs>
      </w:pPr>
      <w:r>
        <w:t xml:space="preserve">Heel erg bedankt dat u deze vragen wilde beantwoorden en daarmee mee wilde werken met ons project. </w:t>
      </w:r>
      <w:r>
        <w:br/>
        <w:t>Het interview is een deel van een project waar wij (Iris van Beers, Dennis van der Veen</w:t>
      </w:r>
      <w:r w:rsidR="00D42775">
        <w:t>, Patrick Meijer en Mats Kooge</w:t>
      </w:r>
      <w:r>
        <w:t xml:space="preserve">) mee bezig zijn. Het project is voor het vak maatschappijwetenschappen voor </w:t>
      </w:r>
      <w:r w:rsidR="00230F3E">
        <w:t xml:space="preserve">leerlingen uit </w:t>
      </w:r>
      <w:r>
        <w:t xml:space="preserve">5-vwo-klassen op het PCC Lyceum in Alkmaar. </w:t>
      </w:r>
      <w:r w:rsidR="00F43887">
        <w:br/>
      </w:r>
      <w:r w:rsidR="000E68C0">
        <w:t xml:space="preserve">Ons project zal </w:t>
      </w:r>
      <w:r w:rsidR="00F43887">
        <w:t xml:space="preserve">uiterlijk vrijdag 14 november op de site: </w:t>
      </w:r>
      <w:hyperlink r:id="rId9" w:history="1">
        <w:r w:rsidR="00F43887" w:rsidRPr="00A94366">
          <w:rPr>
            <w:rStyle w:val="Hyperlink"/>
          </w:rPr>
          <w:t>http://nederlandindonesie.weebly.com</w:t>
        </w:r>
      </w:hyperlink>
      <w:r w:rsidR="00F43887">
        <w:t xml:space="preserve"> afgemaakt te zien zijn, met daarop ook dit interview. </w:t>
      </w:r>
      <w:r w:rsidR="00F43887">
        <w:br/>
      </w:r>
      <w:r w:rsidR="00F43887">
        <w:lastRenderedPageBreak/>
        <w:t xml:space="preserve">Het eindproduct van </w:t>
      </w:r>
      <w:r w:rsidR="00BB2EA0">
        <w:t>dit interview sturen we voor 14 nov.</w:t>
      </w:r>
      <w:r w:rsidR="00F43887">
        <w:t xml:space="preserve"> nog naar</w:t>
      </w:r>
      <w:r w:rsidR="00BB2EA0">
        <w:t xml:space="preserve"> u toe, zodat u kunt zeggen of u het overal mee eens bent en goedkeurt dat we dit publiceren</w:t>
      </w:r>
      <w:r w:rsidR="00F43887">
        <w:t xml:space="preserve">. </w:t>
      </w:r>
      <w:r w:rsidR="00843239">
        <w:br/>
        <w:t xml:space="preserve">Graag willen wij de antwoorden </w:t>
      </w:r>
      <w:r w:rsidR="0030011B">
        <w:t>maximaal</w:t>
      </w:r>
      <w:r w:rsidR="00843239">
        <w:t xml:space="preserve"> een week voor de deadline hebben, zodat we genoeg tijd hebben om er een eindproduct van te maken en die terug te sturen naar u voor goedkeuring van de publicatie. </w:t>
      </w:r>
    </w:p>
    <w:p w:rsidR="00950F43" w:rsidRDefault="00950F43" w:rsidP="00EE001D">
      <w:pPr>
        <w:tabs>
          <w:tab w:val="left" w:pos="3355"/>
        </w:tabs>
      </w:pPr>
      <w:r>
        <w:t>Nogmaals bedankt,</w:t>
      </w:r>
    </w:p>
    <w:p w:rsidR="00950F43" w:rsidRDefault="00950F43" w:rsidP="00EE001D">
      <w:pPr>
        <w:tabs>
          <w:tab w:val="left" w:pos="3355"/>
        </w:tabs>
      </w:pPr>
      <w:r>
        <w:t>Iris van Beers, Dennis van der Vee</w:t>
      </w:r>
      <w:r w:rsidR="009F5C34">
        <w:t>n, Patrick Meijer en Mats Kooge.</w:t>
      </w:r>
    </w:p>
    <w:sectPr w:rsidR="00950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1A" w:rsidRDefault="0055411A" w:rsidP="001A31E6">
      <w:pPr>
        <w:spacing w:after="0" w:line="240" w:lineRule="auto"/>
      </w:pPr>
      <w:r>
        <w:separator/>
      </w:r>
    </w:p>
  </w:endnote>
  <w:endnote w:type="continuationSeparator" w:id="0">
    <w:p w:rsidR="0055411A" w:rsidRDefault="0055411A" w:rsidP="001A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1A" w:rsidRDefault="0055411A" w:rsidP="001A31E6">
      <w:pPr>
        <w:spacing w:after="0" w:line="240" w:lineRule="auto"/>
      </w:pPr>
      <w:r>
        <w:separator/>
      </w:r>
    </w:p>
  </w:footnote>
  <w:footnote w:type="continuationSeparator" w:id="0">
    <w:p w:rsidR="0055411A" w:rsidRDefault="0055411A" w:rsidP="001A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F4E0F"/>
    <w:multiLevelType w:val="hybridMultilevel"/>
    <w:tmpl w:val="B212C918"/>
    <w:lvl w:ilvl="0" w:tplc="D304DEBC">
      <w:start w:val="1"/>
      <w:numFmt w:val="decimal"/>
      <w:lvlText w:val="%1."/>
      <w:lvlJc w:val="left"/>
      <w:pPr>
        <w:ind w:left="1080" w:hanging="720"/>
      </w:pPr>
      <w:rPr>
        <w:rFonts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E2"/>
    <w:rsid w:val="00073F81"/>
    <w:rsid w:val="000E230D"/>
    <w:rsid w:val="000E68C0"/>
    <w:rsid w:val="001A31E6"/>
    <w:rsid w:val="00230F3E"/>
    <w:rsid w:val="00250CA7"/>
    <w:rsid w:val="002C7ED4"/>
    <w:rsid w:val="0030011B"/>
    <w:rsid w:val="00334E71"/>
    <w:rsid w:val="003C14E2"/>
    <w:rsid w:val="00410937"/>
    <w:rsid w:val="004F62EC"/>
    <w:rsid w:val="00545719"/>
    <w:rsid w:val="0055411A"/>
    <w:rsid w:val="00554939"/>
    <w:rsid w:val="00610723"/>
    <w:rsid w:val="006D5B5D"/>
    <w:rsid w:val="007019DB"/>
    <w:rsid w:val="00747228"/>
    <w:rsid w:val="00843239"/>
    <w:rsid w:val="008E33CD"/>
    <w:rsid w:val="00950F43"/>
    <w:rsid w:val="00997387"/>
    <w:rsid w:val="009F5C34"/>
    <w:rsid w:val="00AC4727"/>
    <w:rsid w:val="00BB2EA0"/>
    <w:rsid w:val="00BE0DC8"/>
    <w:rsid w:val="00C264E4"/>
    <w:rsid w:val="00C5471C"/>
    <w:rsid w:val="00D42775"/>
    <w:rsid w:val="00E072BA"/>
    <w:rsid w:val="00EE001D"/>
    <w:rsid w:val="00F43887"/>
    <w:rsid w:val="00F754AC"/>
    <w:rsid w:val="00FD3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E2"/>
    <w:pPr>
      <w:ind w:left="720"/>
      <w:contextualSpacing/>
    </w:pPr>
  </w:style>
  <w:style w:type="character" w:styleId="Hyperlink">
    <w:name w:val="Hyperlink"/>
    <w:basedOn w:val="DefaultParagraphFont"/>
    <w:uiPriority w:val="99"/>
    <w:unhideWhenUsed/>
    <w:rsid w:val="003C14E2"/>
    <w:rPr>
      <w:color w:val="0000FF" w:themeColor="hyperlink"/>
      <w:u w:val="single"/>
    </w:rPr>
  </w:style>
  <w:style w:type="character" w:styleId="FollowedHyperlink">
    <w:name w:val="FollowedHyperlink"/>
    <w:basedOn w:val="DefaultParagraphFont"/>
    <w:uiPriority w:val="99"/>
    <w:semiHidden/>
    <w:unhideWhenUsed/>
    <w:rsid w:val="003C14E2"/>
    <w:rPr>
      <w:color w:val="800080" w:themeColor="followedHyperlink"/>
      <w:u w:val="single"/>
    </w:rPr>
  </w:style>
  <w:style w:type="paragraph" w:styleId="Header">
    <w:name w:val="header"/>
    <w:basedOn w:val="Normal"/>
    <w:link w:val="HeaderChar"/>
    <w:uiPriority w:val="99"/>
    <w:unhideWhenUsed/>
    <w:rsid w:val="001A31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1E6"/>
  </w:style>
  <w:style w:type="paragraph" w:styleId="Footer">
    <w:name w:val="footer"/>
    <w:basedOn w:val="Normal"/>
    <w:link w:val="FooterChar"/>
    <w:uiPriority w:val="99"/>
    <w:unhideWhenUsed/>
    <w:rsid w:val="001A31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E2"/>
    <w:pPr>
      <w:ind w:left="720"/>
      <w:contextualSpacing/>
    </w:pPr>
  </w:style>
  <w:style w:type="character" w:styleId="Hyperlink">
    <w:name w:val="Hyperlink"/>
    <w:basedOn w:val="DefaultParagraphFont"/>
    <w:uiPriority w:val="99"/>
    <w:unhideWhenUsed/>
    <w:rsid w:val="003C14E2"/>
    <w:rPr>
      <w:color w:val="0000FF" w:themeColor="hyperlink"/>
      <w:u w:val="single"/>
    </w:rPr>
  </w:style>
  <w:style w:type="character" w:styleId="FollowedHyperlink">
    <w:name w:val="FollowedHyperlink"/>
    <w:basedOn w:val="DefaultParagraphFont"/>
    <w:uiPriority w:val="99"/>
    <w:semiHidden/>
    <w:unhideWhenUsed/>
    <w:rsid w:val="003C14E2"/>
    <w:rPr>
      <w:color w:val="800080" w:themeColor="followedHyperlink"/>
      <w:u w:val="single"/>
    </w:rPr>
  </w:style>
  <w:style w:type="paragraph" w:styleId="Header">
    <w:name w:val="header"/>
    <w:basedOn w:val="Normal"/>
    <w:link w:val="HeaderChar"/>
    <w:uiPriority w:val="99"/>
    <w:unhideWhenUsed/>
    <w:rsid w:val="001A31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1E6"/>
  </w:style>
  <w:style w:type="paragraph" w:styleId="Footer">
    <w:name w:val="footer"/>
    <w:basedOn w:val="Normal"/>
    <w:link w:val="FooterChar"/>
    <w:uiPriority w:val="99"/>
    <w:unhideWhenUsed/>
    <w:rsid w:val="001A31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world.nl/lezen/partnernieuws/care-nederland-verleent-noodhulp-indonesi%C3%A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derlandindonesie.weebl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1322</Words>
  <Characters>7277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Kooge</dc:creator>
  <cp:lastModifiedBy>van de Langenberg, Nok</cp:lastModifiedBy>
  <cp:revision>12</cp:revision>
  <dcterms:created xsi:type="dcterms:W3CDTF">2014-11-06T11:56:00Z</dcterms:created>
  <dcterms:modified xsi:type="dcterms:W3CDTF">2014-11-06T12:57:00Z</dcterms:modified>
</cp:coreProperties>
</file>